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A1" w:rsidRDefault="006C1605">
      <w:pPr>
        <w:rPr>
          <w:rFonts w:ascii="黑体" w:eastAsia="黑体" w:hAnsi="黑体" w:cs="宋体"/>
          <w:kern w:val="0"/>
          <w:sz w:val="32"/>
          <w:szCs w:val="32"/>
        </w:rPr>
      </w:pPr>
      <w:bookmarkStart w:id="0" w:name="OLE_LINK10"/>
      <w:bookmarkStart w:id="1" w:name="OLE_LINK15"/>
      <w:bookmarkStart w:id="2" w:name="OLE_LINK16"/>
      <w:r>
        <w:rPr>
          <w:rFonts w:ascii="黑体" w:eastAsia="黑体" w:hAnsi="黑体" w:cs="宋体" w:hint="eastAsia"/>
          <w:kern w:val="0"/>
          <w:sz w:val="32"/>
          <w:szCs w:val="32"/>
        </w:rPr>
        <w:t>附件:</w:t>
      </w:r>
    </w:p>
    <w:tbl>
      <w:tblPr>
        <w:tblW w:w="15855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993"/>
        <w:gridCol w:w="766"/>
        <w:gridCol w:w="1984"/>
        <w:gridCol w:w="993"/>
        <w:gridCol w:w="3916"/>
        <w:gridCol w:w="1395"/>
        <w:gridCol w:w="1320"/>
        <w:gridCol w:w="1815"/>
        <w:gridCol w:w="930"/>
        <w:gridCol w:w="1121"/>
        <w:gridCol w:w="37"/>
      </w:tblGrid>
      <w:tr w:rsidR="000552A1">
        <w:trPr>
          <w:gridAfter w:val="1"/>
          <w:wAfter w:w="37" w:type="dxa"/>
          <w:trHeight w:val="810"/>
          <w:jc w:val="center"/>
        </w:trPr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A1" w:rsidRDefault="000552A1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2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52A1" w:rsidRDefault="006C1605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bookmarkStart w:id="3" w:name="_GoBack"/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国家知识产权局知识产权检索咨询中心2026年度</w:t>
            </w:r>
            <w:bookmarkStart w:id="4" w:name="OLE_LINK2"/>
            <w:bookmarkStart w:id="5" w:name="OLE_LINK1"/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公开招聘编外聘用人员岗位信息表</w:t>
            </w:r>
            <w:bookmarkEnd w:id="4"/>
            <w:bookmarkEnd w:id="5"/>
            <w:bookmarkEnd w:id="3"/>
          </w:p>
        </w:tc>
      </w:tr>
      <w:bookmarkEnd w:id="1"/>
      <w:bookmarkEnd w:id="2"/>
      <w:tr w:rsidR="000552A1">
        <w:trPr>
          <w:trHeight w:val="542"/>
          <w:jc w:val="center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0552A1">
        <w:trPr>
          <w:trHeight w:val="846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52A1">
        <w:trPr>
          <w:trHeight w:val="2816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专利检索部门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bookmarkStart w:id="6" w:name="OLE_LINK24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专利检索岗</w:t>
            </w:r>
            <w:bookmarkEnd w:id="6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负责根据《专利法》及《专利法实施细则》等法律法规，对发明、实用新型专利进行检索、分析和评价。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信息与通信工程（0810）、电子信息（0854，通信工程（含宽带网络、移动通信等）、新一代电子信息技术（含量子技术等）、网络与信息安全）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  <w:tr w:rsidR="000552A1">
        <w:trPr>
          <w:trHeight w:val="240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专利检索部门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专利检索岗2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负责根据《专利法》及《专利法实施细则》等法律法规，对发明、实用新型专利进行检索、分析和评价。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生物学（0710）（仅限生物信息学、遗传学、细胞生物学、生物化学与分子生物学）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</w:tbl>
    <w:p w:rsidR="000552A1" w:rsidRDefault="000552A1">
      <w:pPr>
        <w:widowControl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  <w:sectPr w:rsidR="000552A1">
          <w:footerReference w:type="default" r:id="rId8"/>
          <w:pgSz w:w="16838" w:h="11906" w:orient="landscape"/>
          <w:pgMar w:top="1531" w:right="2155" w:bottom="1531" w:left="1814" w:header="851" w:footer="1417" w:gutter="0"/>
          <w:pgNumType w:fmt="numberInDash" w:start="0"/>
          <w:cols w:space="720"/>
          <w:titlePg/>
          <w:docGrid w:type="lines" w:linePitch="312"/>
        </w:sectPr>
      </w:pPr>
    </w:p>
    <w:tbl>
      <w:tblPr>
        <w:tblW w:w="15754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975"/>
        <w:gridCol w:w="735"/>
        <w:gridCol w:w="2010"/>
        <w:gridCol w:w="990"/>
        <w:gridCol w:w="3915"/>
        <w:gridCol w:w="1395"/>
        <w:gridCol w:w="1305"/>
        <w:gridCol w:w="1845"/>
        <w:gridCol w:w="814"/>
        <w:gridCol w:w="1155"/>
      </w:tblGrid>
      <w:tr w:rsidR="000552A1">
        <w:trPr>
          <w:trHeight w:val="864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0552A1">
        <w:trPr>
          <w:trHeight w:val="846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52A1">
        <w:trPr>
          <w:trHeight w:val="4476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商标审查部门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商标辅助审查岗1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bookmarkStart w:id="7" w:name="OLE_LINK31"/>
            <w:bookmarkStart w:id="8" w:name="OLE_LINK32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负责根据《商标法》及《商标法实施细则》等法律法规，对包括文字、图形、字母、数字、三维标志、颜色组合和声音等，以及上述要素组合的商标进行商标注册申请的实质审查、审核、审签辅助工作。</w:t>
            </w:r>
            <w:bookmarkEnd w:id="7"/>
            <w:bookmarkEnd w:id="8"/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法学（0301）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</w:tbl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tbl>
      <w:tblPr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75"/>
        <w:gridCol w:w="720"/>
        <w:gridCol w:w="2025"/>
        <w:gridCol w:w="975"/>
        <w:gridCol w:w="3930"/>
        <w:gridCol w:w="1395"/>
        <w:gridCol w:w="1290"/>
        <w:gridCol w:w="1875"/>
        <w:gridCol w:w="810"/>
        <w:gridCol w:w="1020"/>
      </w:tblGrid>
      <w:tr w:rsidR="000552A1">
        <w:trPr>
          <w:trHeight w:val="864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bookmarkStart w:id="9" w:name="OLE_LINK29"/>
            <w:bookmarkStart w:id="10" w:name="OLE_LINK3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0552A1">
        <w:trPr>
          <w:trHeight w:val="846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52A1">
        <w:trPr>
          <w:trHeight w:val="4476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商标审查部门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商标辅助审查岗2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负责根据《商标法》及《商标法实施细则》等法律法规，对包括文字、图形、字母、数字、三维标志、颜色组合和声音等，以及上述要素组合的商标进行商标注册申请的实质审查、审核、审签辅助工作。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法律（0351）、知识产权（0354）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  <w:bookmarkEnd w:id="9"/>
      <w:bookmarkEnd w:id="10"/>
    </w:tbl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tbl>
      <w:tblPr>
        <w:tblW w:w="15638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720"/>
        <w:gridCol w:w="2025"/>
        <w:gridCol w:w="975"/>
        <w:gridCol w:w="3930"/>
        <w:gridCol w:w="1380"/>
        <w:gridCol w:w="1290"/>
        <w:gridCol w:w="1905"/>
        <w:gridCol w:w="795"/>
        <w:gridCol w:w="998"/>
      </w:tblGrid>
      <w:tr w:rsidR="000552A1">
        <w:trPr>
          <w:trHeight w:val="864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0552A1">
        <w:trPr>
          <w:trHeight w:val="846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52A1">
        <w:trPr>
          <w:trHeight w:val="4476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商标审查部门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商标辅助审查岗3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负责根据《商标法》及《商标法实施细则》等法律法规，对包括文字、图形、字母、数字、三维标志、颜色组合和声音等，以及上述要素组合的商标进行商标注册申请的实质审查、审核、审签辅助工作。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论经济学（0201）、应用经济学（0202）、金融（0251）、政治学（0302）、中共党史党建学（0307）、中国语言文学（0501）、外国语言文学（0502）、计算机科学与技术（0812）、软件工程（0835）、管理科学与工程（1201）、工商管理学（1202）、信息资源管理（1205）、工商管理（1251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</w:tbl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0552A1" w:rsidRDefault="000552A1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tbl>
      <w:tblPr>
        <w:tblW w:w="15632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993"/>
        <w:gridCol w:w="766"/>
        <w:gridCol w:w="1984"/>
        <w:gridCol w:w="993"/>
        <w:gridCol w:w="3921"/>
        <w:gridCol w:w="1380"/>
        <w:gridCol w:w="1320"/>
        <w:gridCol w:w="1875"/>
        <w:gridCol w:w="786"/>
        <w:gridCol w:w="1029"/>
      </w:tblGrid>
      <w:tr w:rsidR="000552A1">
        <w:trPr>
          <w:trHeight w:val="864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4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0552A1">
        <w:trPr>
          <w:trHeight w:val="846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52A1">
        <w:trPr>
          <w:trHeight w:val="606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商标审查部门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商标辅助审查岗4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bookmarkStart w:id="11" w:name="OLE_LINK33"/>
            <w:bookmarkStart w:id="12" w:name="OLE_LINK34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负责根据《商标法》及《商标法实施细则》等法律法规，对包括文字、图形、字母、数字、三维标志、颜色组合和声音等，以及上述要素组合的商标进行商标注册申请的实质审查、审核、审签辅助工作。</w:t>
            </w:r>
            <w:bookmarkEnd w:id="11"/>
            <w:bookmarkEnd w:id="12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经济学类（0201）、金融学类（0203）、法学类（0301）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大学本科（仅限本科）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  <w:tr w:rsidR="000552A1">
        <w:trPr>
          <w:trHeight w:val="864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4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0552A1">
        <w:trPr>
          <w:trHeight w:val="846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52A1">
        <w:trPr>
          <w:trHeight w:val="636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商标审查部门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商标辅助审查岗5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负责根据《商标法》及《商标法实施细则》等法律法规，对包括文字、图形、字母、数字、三维标志、颜色组合和声音等，以及上述要素组合的商标进行商标注册申请的实质审查、审核、审签辅助工作。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工商管理类（1202）、公共管理类（1204）、电子商务类（1208）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大学本科（仅限本科）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  <w:tr w:rsidR="000552A1">
        <w:trPr>
          <w:trHeight w:val="864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4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0552A1">
        <w:trPr>
          <w:trHeight w:val="846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0552A1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52A1">
        <w:trPr>
          <w:trHeight w:val="495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商标审查部门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商标辅助审查岗6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负责根据《商标法》及《商标法实施细则》等法律法规，对包括文字、图形、字母、数字、三维标志、颜色组合和声音等，以及上述要素组合的商标进行商标注册申请的实质审查、审核、审签辅助工作。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中国语言文学类（0501）、外国语言文学类（0502）、轻工类（0817）、建筑类（0828）、艺术学理论类（1301）、美术学类（1304）、设计学类（1305）</w:t>
            </w:r>
          </w:p>
          <w:p w:rsidR="000552A1" w:rsidRDefault="000552A1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大学本科（仅限本科）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2A1" w:rsidRDefault="006C1605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</w:tbl>
    <w:p w:rsidR="000552A1" w:rsidRDefault="00075B01">
      <w:r>
        <w:rPr>
          <w:rFonts w:ascii="Times New Roman" w:hAnsi="Times New Roman"/>
        </w:rPr>
        <w:pict>
          <v:group id="组合 10" o:spid="_x0000_s1026" style="position:absolute;left:0;text-align:left;margin-left:132.6pt;margin-top:709.2pt;width:459pt;height:3pt;z-index:251662336;mso-position-horizontal-relative:text;mso-position-vertical-relative:text" coordorigin="1332,14616" coordsize="91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7" type="#_x0000_t32" style="position:absolute;left:1332;top:1467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uZR8IAAADbAAAADwAAAGRycy9kb3ducmV2LnhtbERPS2sCMRC+F/ofwhS81ayCUlejSMEH&#10;3lwf6G3YTDfbbibrJur6702h0Nt8fM+ZzFpbiRs1vnSsoNdNQBDnTpdcKNjvFu8fIHxA1lg5JgUP&#10;8jCbvr5MMNXuzlu6ZaEQMYR9igpMCHUqpc8NWfRdVxNH7ss1FkOETSF1g/cYbivZT5KhtFhybDBY&#10;06eh/Ce7WgUbuczNKRseV6PB2V3a7/lhcCqU6ry18zGIQG34F/+51zrO78HvL/EAOX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uZR8IAAADbAAAADwAAAAAAAAAAAAAA&#10;AAChAgAAZHJzL2Rvd25yZXYueG1sUEsFBgAAAAAEAAQA+QAAAJADAAAAAA==&#10;" strokecolor="red" strokeweight="1.5pt"/>
            <v:shape id="AutoShape 17" o:spid="_x0000_s1028" type="#_x0000_t32" style="position:absolute;left:1332;top:1461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4Pj8EAAADbAAAADwAAAGRycy9kb3ducmV2LnhtbERPS2vCQBC+F/wPywheitk0hSrRVaQg&#10;iNKDmou3ITt5YHY2ZFeT/Hu3UOhtPr7nrLeDacSTOldbVvARxSCIc6trLhVk1/18CcJ5ZI2NZVIw&#10;koPtZvK2xlTbns/0vPhShBB2KSqovG9TKV1ekUEX2ZY4cIXtDPoAu1LqDvsQbhqZxPGXNFhzaKiw&#10;pe+K8vvlYRSYpI6zk5U/57y4ZQscH/fj57tSs+mwW4HwNPh/8Z/7oMP8BH5/CQfIz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rg+PwQAAANsAAAAPAAAAAAAAAAAAAAAA&#10;AKECAABkcnMvZG93bnJldi54bWxQSwUGAAAAAAQABAD5AAAAjwMAAAAA&#10;" strokecolor="red"/>
          </v:group>
        </w:pict>
      </w:r>
      <w:r>
        <w:rPr>
          <w:rFonts w:ascii="Times New Roman" w:hAnsi="Times New Roman"/>
        </w:rPr>
        <w:pict>
          <v:group id="组合 7" o:spid="_x0000_s1035" style="position:absolute;left:0;text-align:left;margin-left:66.6pt;margin-top:718pt;width:459pt;height:3pt;z-index:251661312;mso-position-horizontal-relative:text;mso-position-vertical-relative:text" coordorigin="1332,14616" coordsize="91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">
            <v:shape id="AutoShape 13" o:spid="_x0000_s1037" type="#_x0000_t32" style="position:absolute;left:1332;top:1467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PfRMEAAADaAAAADwAAAGRycy9kb3ducmV2LnhtbERPz2vCMBS+D/wfwhN2s+kGla0apQhu&#10;4s26Db09mmdT17x0Tab1v18Owo4f3+/5crCtuFDvG8cKnpIUBHHldMO1go/9evICwgdkja1jUnAj&#10;D8vF6GGOuXZX3tGlDLWIIexzVGBC6HIpfWXIok9cRxy5k+sthgj7WuoerzHctvI5TafSYsOxwWBH&#10;K0PVd/lrFWzlW2UO5fTr/TU7up/hXHxmh1qpx/FQzEAEGsK/+O7eaAVxa7wSb4B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w99EwQAAANoAAAAPAAAAAAAAAAAAAAAA&#10;AKECAABkcnMvZG93bnJldi54bWxQSwUGAAAAAAQABAD5AAAAjwMAAAAA&#10;" strokecolor="red" strokeweight="1.5pt"/>
            <v:shape id="AutoShape 14" o:spid="_x0000_s1036" type="#_x0000_t32" style="position:absolute;left:1332;top:1461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o8B8MAAADaAAAADwAAAGRycy9kb3ducmV2LnhtbESPT2vCQBTE70K/w/IEL1I3RrA1ukoR&#10;hGLxoM3F2yP7TILZtyG75s+37xYEj8PM/IbZ7HpTiZYaV1pWMJ9FIIgzq0vOFaS/h/dPEM4ja6ws&#10;k4KBHOy2b6MNJtp2fKb24nMRIOwSVFB4XydSuqwgg25ma+Lg3Wxj0AfZ5FI32AW4qWQcRUtpsOSw&#10;UGBN+4Ky++VhFJi4jNIfK0/n7HZNP3B43I+LqVKTcf+1BuGp96/ws/2tFazg/0q4AX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KPAfDAAAA2gAAAA8AAAAAAAAAAAAA&#10;AAAAoQIAAGRycy9kb3ducmV2LnhtbFBLBQYAAAAABAAEAPkAAACRAwAAAAA=&#10;" strokecolor="red"/>
          </v:group>
        </w:pict>
      </w:r>
      <w:r>
        <w:rPr>
          <w:rFonts w:ascii="Times New Roman" w:hAnsi="Times New Roman"/>
        </w:rPr>
        <w:pict>
          <v:group id="组合 4" o:spid="_x0000_s1032" style="position:absolute;left:0;text-align:left;margin-left:66.6pt;margin-top:718pt;width:459pt;height:3pt;z-index:251660288;mso-position-horizontal-relative:text;mso-position-vertical-relative:text" coordorigin="1332,14616" coordsize="91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">
            <v:shape id="AutoShape 10" o:spid="_x0000_s1034" type="#_x0000_t32" style="position:absolute;left:1332;top:1467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Jw2sQAAADaAAAADwAAAGRycy9kb3ducmV2LnhtbESPQWvCQBSE70L/w/IKvZlNhYiNriIF&#10;benNaIu9PbLPbNrs25jdavrvXUHwOMzMN8xs0dtGnKjztWMFz0kKgrh0uuZKwW67Gk5A+ICssXFM&#10;Cv7Jw2L+MJhhrt2ZN3QqQiUihH2OCkwIbS6lLw1Z9IlriaN3cJ3FEGVXSd3hOcJtI0dpOpYWa44L&#10;Blt6NVT+Fn9WwYdcl2ZfjL/eXrJvd+x/lp/ZvlLq6bFfTkEE6sM9fGu/awUZXK/EG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nDaxAAAANoAAAAPAAAAAAAAAAAA&#10;AAAAAKECAABkcnMvZG93bnJldi54bWxQSwUGAAAAAAQABAD5AAAAkgMAAAAA&#10;" strokecolor="red" strokeweight="1.5pt"/>
            <v:shape id="AutoShape 11" o:spid="_x0000_s1033" type="#_x0000_t32" style="position:absolute;left:1332;top:1461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Wodb8AAADaAAAADwAAAGRycy9kb3ducmV2LnhtbESPwQrCMBBE74L/EFbwIpqqoFKNIoIg&#10;ige1F29Ls7bFZlOaqPXvjSB4HGbmDbNYNaYUT6pdYVnBcBCBIE6tLjhTkFy2/RkI55E1lpZJwZsc&#10;rJbt1gJjbV98oufZZyJA2MWoIPe+iqV0aU4G3cBWxMG72dqgD7LOpK7xFeCmlKMomkiDBYeFHCva&#10;5JTezw+jwIyKKDlYeTylt2syxffjvh/3lOp2mvUchKfG/8O/9k4rmMD3SrgBcv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JWodb8AAADaAAAADwAAAAAAAAAAAAAAAACh&#10;AgAAZHJzL2Rvd25yZXYueG1sUEsFBgAAAAAEAAQA+QAAAI0DAAAAAA==&#10;" strokecolor="red"/>
          </v:group>
        </w:pict>
      </w:r>
      <w:r>
        <w:rPr>
          <w:rFonts w:ascii="Times New Roman" w:hAnsi="Times New Roman"/>
        </w:rPr>
        <w:pict>
          <v:group id="组合 1" o:spid="_x0000_s1029" style="position:absolute;left:0;text-align:left;margin-left:66.6pt;margin-top:718pt;width:459pt;height:3pt;z-index:251659264;mso-position-horizontal-relative:text;mso-position-vertical-relative:text" coordorigin="1332,14616" coordsize="91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">
            <v:shape id="AutoShape 7" o:spid="_x0000_s1031" type="#_x0000_t32" style="position:absolute;left:1332;top:1467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vorsQAAADaAAAADwAAAGRycy9kb3ducmV2LnhtbESPQWvCQBSE74L/YXlCb7qpoNiYjYhg&#10;W3prbIveHtlnNjb7Ns1uNf33XUHwOMzMN0y26m0jztT52rGCx0kCgrh0uuZKwcduO16A8AFZY+OY&#10;FPyRh1U+HGSYanfhdzoXoRIRwj5FBSaENpXSl4Ys+olriaN3dJ3FEGVXSd3hJcJtI6dJMpcWa44L&#10;BlvaGCq/i1+r4E0+l2ZfzL9enmYH99Of1p+zfaXUw6hfL0EE6sM9fGu/agVTuF6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+iuxAAAANoAAAAPAAAAAAAAAAAA&#10;AAAAAKECAABkcnMvZG93bnJldi54bWxQSwUGAAAAAAQABAD5AAAAkgMAAAAA&#10;" strokecolor="red" strokeweight="1.5pt"/>
            <v:shape id="AutoShape 8" o:spid="_x0000_s1030" type="#_x0000_t32" style="position:absolute;left:1332;top:1461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IL7b8AAADaAAAADwAAAGRycy9kb3ducmV2LnhtbESPwQrCMBBE74L/EFbwIpqqoFKNIoIg&#10;ige1F29Ls7bFZlOaqPXvjSB4HGbmDbNYNaYUT6pdYVnBcBCBIE6tLjhTkFy2/RkI55E1lpZJwZsc&#10;rJbt1gJjbV98oufZZyJA2MWoIPe+iqV0aU4G3cBWxMG72dqgD7LOpK7xFeCmlKMomkiDBYeFHCva&#10;5JTezw+jwIyKKDlYeTylt2syxffjvh/3lOp2mvUchKfG/8O/9k4rGMP3SrgBcv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OIL7b8AAADaAAAADwAAAAAAAAAAAAAAAACh&#10;AgAAZHJzL2Rvd25yZXYueG1sUEsFBgAAAAAEAAQA+QAAAI0DAAAAAA==&#10;" strokecolor="red"/>
          </v:group>
        </w:pict>
      </w:r>
      <w:bookmarkEnd w:id="0"/>
    </w:p>
    <w:sectPr w:rsidR="000552A1">
      <w:footerReference w:type="default" r:id="rId9"/>
      <w:footerReference w:type="first" r:id="rId10"/>
      <w:pgSz w:w="16838" w:h="11906" w:orient="landscape"/>
      <w:pgMar w:top="1531" w:right="2155" w:bottom="1531" w:left="1814" w:header="851" w:footer="1417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B01" w:rsidRDefault="00075B01">
      <w:r>
        <w:separator/>
      </w:r>
    </w:p>
  </w:endnote>
  <w:endnote w:type="continuationSeparator" w:id="0">
    <w:p w:rsidR="00075B01" w:rsidRDefault="0007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A1" w:rsidRDefault="006C1605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A1" w:rsidRDefault="000552A1">
    <w:pPr>
      <w:pStyle w:val="a5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A1" w:rsidRDefault="000552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B01" w:rsidRDefault="00075B01">
      <w:r>
        <w:separator/>
      </w:r>
    </w:p>
  </w:footnote>
  <w:footnote w:type="continuationSeparator" w:id="0">
    <w:p w:rsidR="00075B01" w:rsidRDefault="00075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6B6"/>
    <w:rsid w:val="BA3955E1"/>
    <w:rsid w:val="BBBFC3E8"/>
    <w:rsid w:val="BFE98587"/>
    <w:rsid w:val="CCAF6F5A"/>
    <w:rsid w:val="DDF32956"/>
    <w:rsid w:val="DDF7F400"/>
    <w:rsid w:val="EB2FB002"/>
    <w:rsid w:val="EF7F7487"/>
    <w:rsid w:val="EFC71554"/>
    <w:rsid w:val="F5EFFA4F"/>
    <w:rsid w:val="F8D75E94"/>
    <w:rsid w:val="FD7BA5D6"/>
    <w:rsid w:val="FFFBE996"/>
    <w:rsid w:val="FFFDB10A"/>
    <w:rsid w:val="0002403D"/>
    <w:rsid w:val="000304CB"/>
    <w:rsid w:val="00035791"/>
    <w:rsid w:val="000552A1"/>
    <w:rsid w:val="00075B01"/>
    <w:rsid w:val="00097317"/>
    <w:rsid w:val="000F2C8E"/>
    <w:rsid w:val="000F6E2D"/>
    <w:rsid w:val="00102235"/>
    <w:rsid w:val="0014183E"/>
    <w:rsid w:val="001476CB"/>
    <w:rsid w:val="00163E18"/>
    <w:rsid w:val="0017607C"/>
    <w:rsid w:val="001812F7"/>
    <w:rsid w:val="001A24AA"/>
    <w:rsid w:val="001B1DB4"/>
    <w:rsid w:val="00237794"/>
    <w:rsid w:val="00284983"/>
    <w:rsid w:val="002B6F78"/>
    <w:rsid w:val="002E3201"/>
    <w:rsid w:val="002F708B"/>
    <w:rsid w:val="00310B30"/>
    <w:rsid w:val="00325023"/>
    <w:rsid w:val="00367932"/>
    <w:rsid w:val="003A35F9"/>
    <w:rsid w:val="003C7F8A"/>
    <w:rsid w:val="003E13DC"/>
    <w:rsid w:val="003E574C"/>
    <w:rsid w:val="0042620C"/>
    <w:rsid w:val="0047207F"/>
    <w:rsid w:val="004838ED"/>
    <w:rsid w:val="00486780"/>
    <w:rsid w:val="004B74C3"/>
    <w:rsid w:val="004C7310"/>
    <w:rsid w:val="004D0E6C"/>
    <w:rsid w:val="0050120F"/>
    <w:rsid w:val="005C2A4A"/>
    <w:rsid w:val="005D2806"/>
    <w:rsid w:val="005D3A51"/>
    <w:rsid w:val="005F2C97"/>
    <w:rsid w:val="00612A98"/>
    <w:rsid w:val="00632FDF"/>
    <w:rsid w:val="00645F66"/>
    <w:rsid w:val="006564C5"/>
    <w:rsid w:val="006678AF"/>
    <w:rsid w:val="006C1605"/>
    <w:rsid w:val="00723227"/>
    <w:rsid w:val="00725F68"/>
    <w:rsid w:val="00772C32"/>
    <w:rsid w:val="00793C12"/>
    <w:rsid w:val="007A3FF9"/>
    <w:rsid w:val="007C4502"/>
    <w:rsid w:val="007C7318"/>
    <w:rsid w:val="007F0090"/>
    <w:rsid w:val="00804907"/>
    <w:rsid w:val="0082750D"/>
    <w:rsid w:val="008444A9"/>
    <w:rsid w:val="00845068"/>
    <w:rsid w:val="00852ACB"/>
    <w:rsid w:val="008B2D8D"/>
    <w:rsid w:val="008E6F4B"/>
    <w:rsid w:val="008F0C7D"/>
    <w:rsid w:val="00910829"/>
    <w:rsid w:val="0092185E"/>
    <w:rsid w:val="009629FE"/>
    <w:rsid w:val="0097144B"/>
    <w:rsid w:val="009B653A"/>
    <w:rsid w:val="009D0757"/>
    <w:rsid w:val="009D0967"/>
    <w:rsid w:val="00A23227"/>
    <w:rsid w:val="00A57313"/>
    <w:rsid w:val="00A83414"/>
    <w:rsid w:val="00AB6F74"/>
    <w:rsid w:val="00AD4BC0"/>
    <w:rsid w:val="00AD696A"/>
    <w:rsid w:val="00B01339"/>
    <w:rsid w:val="00B056CF"/>
    <w:rsid w:val="00B0596B"/>
    <w:rsid w:val="00B53F08"/>
    <w:rsid w:val="00B8301C"/>
    <w:rsid w:val="00BA08AC"/>
    <w:rsid w:val="00BA3807"/>
    <w:rsid w:val="00BB1308"/>
    <w:rsid w:val="00BD3A4D"/>
    <w:rsid w:val="00C00FE9"/>
    <w:rsid w:val="00C1521E"/>
    <w:rsid w:val="00C15818"/>
    <w:rsid w:val="00C27ADF"/>
    <w:rsid w:val="00C453CF"/>
    <w:rsid w:val="00C675B3"/>
    <w:rsid w:val="00CD0933"/>
    <w:rsid w:val="00CD0AE5"/>
    <w:rsid w:val="00CE55C8"/>
    <w:rsid w:val="00D045D8"/>
    <w:rsid w:val="00D0692F"/>
    <w:rsid w:val="00D17D0F"/>
    <w:rsid w:val="00D52890"/>
    <w:rsid w:val="00D5698A"/>
    <w:rsid w:val="00D723B5"/>
    <w:rsid w:val="00D756B6"/>
    <w:rsid w:val="00DA4E54"/>
    <w:rsid w:val="00DC6DC9"/>
    <w:rsid w:val="00DE43B1"/>
    <w:rsid w:val="00E270ED"/>
    <w:rsid w:val="00E42C98"/>
    <w:rsid w:val="00E74385"/>
    <w:rsid w:val="00ED398E"/>
    <w:rsid w:val="00EF0508"/>
    <w:rsid w:val="00EF0A6A"/>
    <w:rsid w:val="00EF11A4"/>
    <w:rsid w:val="00F07A88"/>
    <w:rsid w:val="00F452B3"/>
    <w:rsid w:val="00F50679"/>
    <w:rsid w:val="00F63B87"/>
    <w:rsid w:val="1F3F09A9"/>
    <w:rsid w:val="2E7F8B10"/>
    <w:rsid w:val="2FFD9FC3"/>
    <w:rsid w:val="3FA79065"/>
    <w:rsid w:val="4FF7283C"/>
    <w:rsid w:val="52CA976B"/>
    <w:rsid w:val="64D74009"/>
    <w:rsid w:val="6CF3FF14"/>
    <w:rsid w:val="76FB8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AutoShape 8"/>
        <o:r id="V:Rule2" type="connector" idref="#AutoShape 17"/>
        <o:r id="V:Rule3" type="connector" idref="#AutoShape 10"/>
        <o:r id="V:Rule4" type="connector" idref="#AutoShape 14"/>
        <o:r id="V:Rule5" type="connector" idref="#AutoShape 13"/>
        <o:r id="V:Rule6" type="connector" idref="#AutoShape 16"/>
        <o:r id="V:Rule7" type="connector" idref="#AutoShape 7"/>
        <o:r id="V:Rule8" type="connector" idref="#AutoShape 1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</Pages>
  <Words>304</Words>
  <Characters>1736</Characters>
  <Application>Microsoft Office Word</Application>
  <DocSecurity>0</DocSecurity>
  <Lines>14</Lines>
  <Paragraphs>4</Paragraphs>
  <ScaleCrop>false</ScaleCrop>
  <Company>神州网信技术有限公司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赵楠</dc:creator>
  <cp:lastModifiedBy>王凯</cp:lastModifiedBy>
  <cp:revision>85</cp:revision>
  <cp:lastPrinted>2026-05-27T13:40:00Z</cp:lastPrinted>
  <dcterms:created xsi:type="dcterms:W3CDTF">2026-02-27T07:25:00Z</dcterms:created>
  <dcterms:modified xsi:type="dcterms:W3CDTF">2026-05-28T07:48:00Z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2052-11.8.2.11788</vt:lpwstr>
  </property>
  <property fmtid="{D5CDD505-2E9C-101B-9397-08002B2CF9AE}" pid="3" name="ICV">
    <vt:lpwstr>19BB81212A4CC4424A1D156A849B7D37</vt:lpwstr>
  </property>
</Properties>
</file>